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8" w:rsidRDefault="00541807" w:rsidP="008E4F17">
      <w:pPr>
        <w:tabs>
          <w:tab w:val="left" w:pos="9072"/>
        </w:tabs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418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Совершенствование педагогической работы</w:t>
      </w:r>
    </w:p>
    <w:p w:rsidR="00541807" w:rsidRPr="00541807" w:rsidRDefault="00541807" w:rsidP="008E4F17">
      <w:pPr>
        <w:tabs>
          <w:tab w:val="left" w:pos="9072"/>
        </w:tabs>
        <w:ind w:left="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C70A51" w:rsidRPr="008E4F17" w:rsidRDefault="00C70A51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Современное общество и ФГОС ДО требует, чтоб педагог владел рядом профессиональных компетенций.</w:t>
      </w:r>
    </w:p>
    <w:p w:rsidR="00776BAA" w:rsidRPr="008E4F17" w:rsidRDefault="00C70A51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Компетенция - базовое качество индивидуума, включающее в себя совоку</w:t>
      </w:r>
      <w:r w:rsidR="009D2ECC" w:rsidRPr="008E4F17">
        <w:rPr>
          <w:rFonts w:ascii="Times New Roman" w:hAnsi="Times New Roman" w:cs="Times New Roman"/>
          <w:sz w:val="24"/>
          <w:szCs w:val="24"/>
        </w:rPr>
        <w:t xml:space="preserve">пность взаимосвязанных качеств </w:t>
      </w:r>
      <w:r w:rsidRPr="008E4F17">
        <w:rPr>
          <w:rFonts w:ascii="Times New Roman" w:hAnsi="Times New Roman" w:cs="Times New Roman"/>
          <w:sz w:val="24"/>
          <w:szCs w:val="24"/>
        </w:rPr>
        <w:t>личности, необходимых для качественно-продуктивной деятельности. </w:t>
      </w:r>
    </w:p>
    <w:p w:rsidR="00C70A51" w:rsidRPr="008E4F17" w:rsidRDefault="009D2ECC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</w:t>
      </w:r>
      <w:r w:rsidR="00C70A51" w:rsidRPr="008E4F17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C70A51" w:rsidRPr="008E4F17">
        <w:rPr>
          <w:rFonts w:ascii="Times New Roman" w:hAnsi="Times New Roman" w:cs="Times New Roman"/>
          <w:sz w:val="24"/>
          <w:szCs w:val="24"/>
        </w:rPr>
        <w:t>- способность успешно действовать на основе практического опыта, умения и знаний при решении профессиональных задач.</w:t>
      </w:r>
    </w:p>
    <w:p w:rsidR="00C70A51" w:rsidRPr="008E4F17" w:rsidRDefault="002860C5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Структура компетенции включает в себя: умения как основу компетенции; знания, обеспечивающие усвоение умения; ценностное и ответственное отношение к применению умения в педагогической деятельности, которое эффективно используется как в знакомых, так и новых профессионально-педагогических ситуациях.</w:t>
      </w:r>
    </w:p>
    <w:p w:rsidR="008E4F17" w:rsidRPr="008E4F17" w:rsidRDefault="008E4F17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0C5" w:rsidRPr="008E4F17" w:rsidRDefault="002860C5" w:rsidP="008E4F17">
      <w:pPr>
        <w:pStyle w:val="a8"/>
        <w:numPr>
          <w:ilvl w:val="0"/>
          <w:numId w:val="20"/>
        </w:numPr>
        <w:shd w:val="clear" w:color="auto" w:fill="FFFFFF"/>
        <w:tabs>
          <w:tab w:val="left" w:pos="9072"/>
        </w:tabs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Компетенция в ведении образовательного процесса</w:t>
      </w:r>
    </w:p>
    <w:p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образовательные и парциальные программы.</w:t>
      </w:r>
    </w:p>
    <w:p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совместную и самостоятельную деятельность дошкольников.</w:t>
      </w:r>
    </w:p>
    <w:p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2860C5" w:rsidRPr="008E4F17" w:rsidRDefault="002860C5" w:rsidP="008E4F17">
      <w:pPr>
        <w:shd w:val="clear" w:color="auto" w:fill="FFFFFF"/>
        <w:tabs>
          <w:tab w:val="left" w:pos="9072"/>
        </w:tabs>
        <w:ind w:left="567" w:right="-2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реализуется данная компетенция в нашем детском </w:t>
      </w:r>
      <w:r w:rsidR="007B2205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саду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B2205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примерной программы «От рождения до школы» разработана основная образовательная программа (приняли участие все педагоги). </w:t>
      </w:r>
    </w:p>
    <w:p w:rsidR="002860C5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 УМК к программе «От рождения до школы». Разрабатываются рабочие программы. В этом году рабочие программы были дополнены. </w:t>
      </w:r>
    </w:p>
    <w:p w:rsidR="008E4F17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 наши педагоги используют в с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работе парциальную программу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"Наш край родной".</w:t>
      </w:r>
    </w:p>
    <w:p w:rsidR="002860C5" w:rsidRPr="008E4F17" w:rsidRDefault="009D2ECC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Методологическ</w:t>
      </w:r>
      <w:r w:rsidR="00876D2E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ая (методическая) компетенция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4F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заключается в следующем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2860C5" w:rsidRPr="008E4F17" w:rsidRDefault="002860C5" w:rsidP="008E4F17">
      <w:pPr>
        <w:numPr>
          <w:ilvl w:val="0"/>
          <w:numId w:val="2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различными методами обучения, знанием дидактических методов, приемов и умение применять их в процессе обучения, знанием психологических механизмов усвоения знаний и умений в процессе обучения.</w:t>
      </w:r>
    </w:p>
    <w:p w:rsidR="002860C5" w:rsidRPr="008E4F17" w:rsidRDefault="002860C5" w:rsidP="008E4F17">
      <w:pPr>
        <w:numPr>
          <w:ilvl w:val="0"/>
          <w:numId w:val="2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теорией и педагогическими методиками.</w:t>
      </w:r>
    </w:p>
    <w:p w:rsidR="00876D2E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педагоги имеют педагогическое образование, проходя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курсы повышения квалификации, 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участвуют в семинарах, вебинарах. Особенно важным является работа над темами самообразования. 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всегда д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лятся приобретённой информацией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опытом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совещаниях и педсоветах.</w:t>
      </w:r>
    </w:p>
    <w:p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0C5" w:rsidRPr="008E4F17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Компетенции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организации воспитательной работы.</w:t>
      </w:r>
    </w:p>
    <w:p w:rsidR="00E055D4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активно проводят различные мероприятия,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акции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(«Мы за здоровый образ жизни»)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организуют участие детей в конкурсах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 уровне детского сада, муниципалитета, республики, РФ)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различных проектах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860C5" w:rsidRPr="008E4F17" w:rsidRDefault="009D2ECC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876D2E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Компетенция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создании предметно-пространственной среды и организации 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здоровьесберегающих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условий образовательного процесса.</w:t>
      </w:r>
    </w:p>
    <w:p w:rsidR="009D2ECC" w:rsidRPr="008E4F17" w:rsidRDefault="00DE58F1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Возникают трудности в создании предметно-пространственной среды, но решаются по возможности. 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группах педагоги стараются создавать благоприятную предме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тно-пространственную среду.</w:t>
      </w:r>
    </w:p>
    <w:p w:rsidR="002860C5" w:rsidRDefault="00DE58F1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здоровьесберегающим условиям: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разработана программа «Здоровячок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 ведется работа по данной программе. </w:t>
      </w:r>
    </w:p>
    <w:p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="009D2ECC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Компетенции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установлении контактов с родителями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Родители – наши основные партнеры. Очень важно наладить с ними взаимодействие. Для этого в нашем детском саду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выбран родительский комитет, который активно участвует в жизни ДОО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Активно проводятся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конкурсы поделок с участием родителей, участие в хозяйственной деятельности сада. 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Проводятся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различные </w:t>
      </w:r>
      <w:r w:rsidR="0054180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совместные с родителями 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акции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ИКТ 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компетенции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2860C5" w:rsidRPr="008E4F17" w:rsidRDefault="00DA0E8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Имеются затру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днения поскольку педагогам статистам сложно освоить данные технологии. </w:t>
      </w:r>
      <w:r w:rsidR="00CD6720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 а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ктивно используют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 воспитателей, музыкальный руководитель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Используе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 из сети-Интернет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(особенно в поиске интересных сценариев развлечений, материала для проведения бесед, родительских собраний).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педагоги активно используют в своей работе закрытые группы в социальной сети. 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используются презентации при проведении родительских собраний, педагогических советов, совещаний.</w:t>
      </w:r>
    </w:p>
    <w:p w:rsidR="007A61FD" w:rsidRDefault="007A61FD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Социальная компете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нция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70A51" w:rsidRPr="008E4F17" w:rsidRDefault="002860C5" w:rsidP="008E4F17">
      <w:pPr>
        <w:numPr>
          <w:ilvl w:val="0"/>
          <w:numId w:val="12"/>
        </w:num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работать в команде педагогов</w:t>
      </w:r>
      <w:r w:rsidR="00894716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взаимодействие с другими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организациями </w:t>
      </w:r>
    </w:p>
    <w:p w:rsidR="00A37DBD" w:rsidRPr="008E4F17" w:rsidRDefault="00A37DBD" w:rsidP="008E4F17">
      <w:pPr>
        <w:tabs>
          <w:tab w:val="left" w:pos="9072"/>
        </w:tabs>
        <w:ind w:left="0" w:right="-2" w:firstLine="540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Это лишь часть профессиональных компетенций. В связи с этим требуется поиск таких форм и методов работы, которые будут способствовать повышению уровня педагогической компетентности каждого учителя и педагогического коллектива в целом, оказанию реальной помощи педагогам в развитии их мастерства как комплекса профессиональных знаний и умений.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пути развития профессиональных компетенций: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-курсы повышения квалификации,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-исследовательская, экспериментальная деятельность,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-инновационная деятельность, освоение новых педагогических технологий,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-участие в методических объединениях,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умение ориентироваться в информационном потоке,</w:t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-обобщение собственного педагогического опыта,</w:t>
      </w:r>
    </w:p>
    <w:p w:rsidR="00A37DBD" w:rsidRPr="008E4F17" w:rsidRDefault="00A37DBD" w:rsidP="008E4F17">
      <w:pPr>
        <w:shd w:val="clear" w:color="auto" w:fill="FFFFFF"/>
        <w:tabs>
          <w:tab w:val="left" w:pos="4275"/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самообразование (одно из главных),</w:t>
      </w:r>
      <w:r w:rsidR="00F97798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акт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ивное участие в педагогических 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конкурсах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(очных, заочных).</w:t>
      </w:r>
    </w:p>
    <w:p w:rsidR="001D4977" w:rsidRPr="008E4F17" w:rsidRDefault="00A37DBD" w:rsidP="00E055D4">
      <w:pPr>
        <w:pStyle w:val="a8"/>
        <w:tabs>
          <w:tab w:val="left" w:pos="9072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В нашем садике активно ведется работа по участию педагогов в различных конкурсах.</w:t>
      </w:r>
      <w:r w:rsidR="008E4F17" w:rsidRPr="008E4F17">
        <w:rPr>
          <w:rFonts w:ascii="Times New Roman" w:hAnsi="Times New Roman" w:cs="Times New Roman"/>
          <w:sz w:val="24"/>
          <w:szCs w:val="24"/>
        </w:rPr>
        <w:t xml:space="preserve"> </w:t>
      </w:r>
      <w:r w:rsidR="00541807">
        <w:rPr>
          <w:rFonts w:ascii="Times New Roman" w:hAnsi="Times New Roman" w:cs="Times New Roman"/>
          <w:sz w:val="24"/>
          <w:szCs w:val="24"/>
        </w:rPr>
        <w:t>Планируется участие воспитателя в муниципальном этапе конкурса "Воспитатель года"</w:t>
      </w:r>
    </w:p>
    <w:p w:rsidR="000A3E93" w:rsidRPr="00541807" w:rsidRDefault="00E103D8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3E93" w:rsidRPr="00541807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педагогов можно </w:t>
      </w:r>
      <w:r w:rsidR="000A3E93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развивать 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не только в повседневной работе</w:t>
      </w:r>
      <w:r w:rsidR="000A3E93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плановых мероприятиях ДОО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но и участвуя в конкурсах </w:t>
      </w:r>
      <w:r w:rsidR="001D5467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различного уровня. </w:t>
      </w:r>
    </w:p>
    <w:p w:rsidR="000A3E93" w:rsidRPr="00541807" w:rsidRDefault="001D5467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Участие в конкурсах позволяет педагогам проанализировать свою деятельность, систематизировать свой опыт, выявить свои способности, помочь почувствовать свою значимость и ценность в коллективе. </w:t>
      </w:r>
    </w:p>
    <w:p w:rsidR="00B07C38" w:rsidRPr="00541807" w:rsidRDefault="000A3E93" w:rsidP="008E4F17">
      <w:pPr>
        <w:tabs>
          <w:tab w:val="left" w:pos="9072"/>
        </w:tabs>
        <w:ind w:left="-567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Также </w:t>
      </w:r>
      <w:r w:rsidR="00640140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результативность участия в конкурсе</w:t>
      </w:r>
      <w:r w:rsidR="008B6D4F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помогает педагогам аттестоваться.</w:t>
      </w:r>
    </w:p>
    <w:p w:rsidR="008E4F17" w:rsidRPr="00541807" w:rsidRDefault="008E4F17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5157F9" w:rsidRPr="007A61FD" w:rsidRDefault="005157F9" w:rsidP="00E055D4">
      <w:pPr>
        <w:pStyle w:val="a8"/>
        <w:tabs>
          <w:tab w:val="left" w:pos="284"/>
          <w:tab w:val="left" w:pos="9072"/>
        </w:tabs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sectPr w:rsidR="005157F9" w:rsidRPr="007A61FD" w:rsidSect="008E4F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2C" w:rsidRDefault="00DB462C" w:rsidP="00930C6D">
      <w:r>
        <w:separator/>
      </w:r>
    </w:p>
  </w:endnote>
  <w:endnote w:type="continuationSeparator" w:id="0">
    <w:p w:rsidR="00DB462C" w:rsidRDefault="00DB462C" w:rsidP="0093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2C" w:rsidRDefault="00DB462C" w:rsidP="00930C6D">
      <w:r>
        <w:separator/>
      </w:r>
    </w:p>
  </w:footnote>
  <w:footnote w:type="continuationSeparator" w:id="0">
    <w:p w:rsidR="00DB462C" w:rsidRDefault="00DB462C" w:rsidP="0093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C25"/>
    <w:multiLevelType w:val="multilevel"/>
    <w:tmpl w:val="7F2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05C5"/>
    <w:multiLevelType w:val="hybridMultilevel"/>
    <w:tmpl w:val="F25AF492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E5A3CCA"/>
    <w:multiLevelType w:val="hybridMultilevel"/>
    <w:tmpl w:val="9EC8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39"/>
    <w:multiLevelType w:val="multilevel"/>
    <w:tmpl w:val="F57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81273"/>
    <w:multiLevelType w:val="hybridMultilevel"/>
    <w:tmpl w:val="E5A8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029A"/>
    <w:multiLevelType w:val="multilevel"/>
    <w:tmpl w:val="E96C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37052"/>
    <w:multiLevelType w:val="multilevel"/>
    <w:tmpl w:val="6DE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92E78"/>
    <w:multiLevelType w:val="multilevel"/>
    <w:tmpl w:val="CBE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87A1F"/>
    <w:multiLevelType w:val="multilevel"/>
    <w:tmpl w:val="8C1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65188"/>
    <w:multiLevelType w:val="multilevel"/>
    <w:tmpl w:val="0CE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F78CC"/>
    <w:multiLevelType w:val="hybridMultilevel"/>
    <w:tmpl w:val="FB80FA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740117"/>
    <w:multiLevelType w:val="multilevel"/>
    <w:tmpl w:val="EC7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E57E2"/>
    <w:multiLevelType w:val="hybridMultilevel"/>
    <w:tmpl w:val="7D98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16372"/>
    <w:multiLevelType w:val="hybridMultilevel"/>
    <w:tmpl w:val="1EDC4BC4"/>
    <w:lvl w:ilvl="0" w:tplc="4A9CAE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68309B"/>
    <w:multiLevelType w:val="hybridMultilevel"/>
    <w:tmpl w:val="DF30D8EC"/>
    <w:lvl w:ilvl="0" w:tplc="0419000D">
      <w:start w:val="1"/>
      <w:numFmt w:val="bullet"/>
      <w:lvlText w:val="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5B15110E"/>
    <w:multiLevelType w:val="multilevel"/>
    <w:tmpl w:val="E64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F1795"/>
    <w:multiLevelType w:val="hybridMultilevel"/>
    <w:tmpl w:val="ECBC9D2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607580F"/>
    <w:multiLevelType w:val="hybridMultilevel"/>
    <w:tmpl w:val="ED86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65B60"/>
    <w:multiLevelType w:val="multilevel"/>
    <w:tmpl w:val="5C5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00FD6"/>
    <w:multiLevelType w:val="multilevel"/>
    <w:tmpl w:val="736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12B3B"/>
    <w:multiLevelType w:val="multilevel"/>
    <w:tmpl w:val="415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20"/>
  </w:num>
  <w:num w:numId="5">
    <w:abstractNumId w:val="11"/>
  </w:num>
  <w:num w:numId="6">
    <w:abstractNumId w:val="0"/>
  </w:num>
  <w:num w:numId="7">
    <w:abstractNumId w:val="18"/>
  </w:num>
  <w:num w:numId="8">
    <w:abstractNumId w:val="3"/>
  </w:num>
  <w:num w:numId="9">
    <w:abstractNumId w:val="5"/>
  </w:num>
  <w:num w:numId="10">
    <w:abstractNumId w:val="15"/>
  </w:num>
  <w:num w:numId="11">
    <w:abstractNumId w:val="9"/>
  </w:num>
  <w:num w:numId="12">
    <w:abstractNumId w:val="6"/>
  </w:num>
  <w:num w:numId="13">
    <w:abstractNumId w:val="10"/>
  </w:num>
  <w:num w:numId="14">
    <w:abstractNumId w:val="14"/>
  </w:num>
  <w:num w:numId="15">
    <w:abstractNumId w:val="16"/>
  </w:num>
  <w:num w:numId="16">
    <w:abstractNumId w:val="1"/>
  </w:num>
  <w:num w:numId="17">
    <w:abstractNumId w:val="2"/>
  </w:num>
  <w:num w:numId="18">
    <w:abstractNumId w:val="4"/>
  </w:num>
  <w:num w:numId="19">
    <w:abstractNumId w:val="12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02"/>
    <w:rsid w:val="000A3619"/>
    <w:rsid w:val="000A3E93"/>
    <w:rsid w:val="000B0A73"/>
    <w:rsid w:val="000D3948"/>
    <w:rsid w:val="000D6F02"/>
    <w:rsid w:val="001100BE"/>
    <w:rsid w:val="00115BA0"/>
    <w:rsid w:val="00130C77"/>
    <w:rsid w:val="001A6735"/>
    <w:rsid w:val="001D4977"/>
    <w:rsid w:val="001D5467"/>
    <w:rsid w:val="00211E2B"/>
    <w:rsid w:val="00220BAB"/>
    <w:rsid w:val="002860C5"/>
    <w:rsid w:val="003A7E3A"/>
    <w:rsid w:val="00475F00"/>
    <w:rsid w:val="005157F9"/>
    <w:rsid w:val="00541807"/>
    <w:rsid w:val="005F6EB9"/>
    <w:rsid w:val="00640140"/>
    <w:rsid w:val="0065013A"/>
    <w:rsid w:val="006568AB"/>
    <w:rsid w:val="00684E8F"/>
    <w:rsid w:val="006A2EC9"/>
    <w:rsid w:val="006C2071"/>
    <w:rsid w:val="006F4B1D"/>
    <w:rsid w:val="00776BAA"/>
    <w:rsid w:val="007A61FD"/>
    <w:rsid w:val="007B2205"/>
    <w:rsid w:val="008225FE"/>
    <w:rsid w:val="008674DB"/>
    <w:rsid w:val="00876D2E"/>
    <w:rsid w:val="00883709"/>
    <w:rsid w:val="00894716"/>
    <w:rsid w:val="00895B7B"/>
    <w:rsid w:val="008B6D4F"/>
    <w:rsid w:val="008E4F17"/>
    <w:rsid w:val="00930C6D"/>
    <w:rsid w:val="00973F68"/>
    <w:rsid w:val="009D2ECC"/>
    <w:rsid w:val="00A37DBD"/>
    <w:rsid w:val="00A44F72"/>
    <w:rsid w:val="00A6735C"/>
    <w:rsid w:val="00B02EDB"/>
    <w:rsid w:val="00B07C38"/>
    <w:rsid w:val="00B25B62"/>
    <w:rsid w:val="00BA4C9A"/>
    <w:rsid w:val="00C70A51"/>
    <w:rsid w:val="00CA423B"/>
    <w:rsid w:val="00CB7277"/>
    <w:rsid w:val="00CD6720"/>
    <w:rsid w:val="00D50F46"/>
    <w:rsid w:val="00DA0E86"/>
    <w:rsid w:val="00DB085B"/>
    <w:rsid w:val="00DB462C"/>
    <w:rsid w:val="00DE58F1"/>
    <w:rsid w:val="00DE7280"/>
    <w:rsid w:val="00E055D4"/>
    <w:rsid w:val="00E103D8"/>
    <w:rsid w:val="00E67787"/>
    <w:rsid w:val="00F56D69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2C46C-D2AC-4727-8A0F-4C47D416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531" w:right="2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6F02"/>
    <w:pPr>
      <w:ind w:left="0" w:right="0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D6F02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D6F0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03D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0A51"/>
    <w:rPr>
      <w:b/>
      <w:bCs/>
    </w:rPr>
  </w:style>
  <w:style w:type="character" w:customStyle="1" w:styleId="apple-converted-space">
    <w:name w:val="apple-converted-space"/>
    <w:basedOn w:val="a0"/>
    <w:rsid w:val="00C70A51"/>
  </w:style>
  <w:style w:type="paragraph" w:styleId="a8">
    <w:name w:val="List Paragraph"/>
    <w:basedOn w:val="a"/>
    <w:uiPriority w:val="34"/>
    <w:qFormat/>
    <w:rsid w:val="00A37DB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930C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0C6D"/>
  </w:style>
  <w:style w:type="paragraph" w:styleId="ab">
    <w:name w:val="footer"/>
    <w:basedOn w:val="a"/>
    <w:link w:val="ac"/>
    <w:uiPriority w:val="99"/>
    <w:semiHidden/>
    <w:unhideWhenUsed/>
    <w:rsid w:val="00930C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cp:lastPrinted>2016-10-06T07:26:00Z</cp:lastPrinted>
  <dcterms:created xsi:type="dcterms:W3CDTF">2021-11-14T15:06:00Z</dcterms:created>
  <dcterms:modified xsi:type="dcterms:W3CDTF">2021-11-14T15:06:00Z</dcterms:modified>
</cp:coreProperties>
</file>