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16" w:type="dxa"/>
        <w:tblBorders>
          <w:top w:val="single" w:sz="2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0"/>
        <w:gridCol w:w="1199"/>
        <w:gridCol w:w="849"/>
        <w:gridCol w:w="427"/>
        <w:gridCol w:w="750"/>
        <w:gridCol w:w="667"/>
        <w:gridCol w:w="387"/>
        <w:gridCol w:w="889"/>
        <w:gridCol w:w="165"/>
        <w:gridCol w:w="967"/>
        <w:gridCol w:w="87"/>
        <w:gridCol w:w="719"/>
        <w:gridCol w:w="44"/>
        <w:gridCol w:w="709"/>
        <w:gridCol w:w="144"/>
        <w:gridCol w:w="691"/>
        <w:gridCol w:w="18"/>
        <w:gridCol w:w="34"/>
      </w:tblGrid>
      <w:tr w:rsidR="005B4D3A" w:rsidRPr="00BA0643" w:rsidTr="005B4D3A">
        <w:tc>
          <w:tcPr>
            <w:tcW w:w="47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5B4D3A" w:rsidRPr="00BA0643" w:rsidRDefault="005B4D3A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94" w:type="dxa"/>
            <w:gridSpan w:val="1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B4D3A" w:rsidRPr="00BA0643" w:rsidRDefault="005B4D3A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самооценки ДОО, баллы</w:t>
            </w:r>
          </w:p>
        </w:tc>
        <w:tc>
          <w:tcPr>
            <w:tcW w:w="52" w:type="dxa"/>
            <w:gridSpan w:val="2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5B4D3A" w:rsidRPr="00BA0643" w:rsidRDefault="005B4D3A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B4D3A" w:rsidRPr="00BA0643" w:rsidTr="005B4D3A">
        <w:tc>
          <w:tcPr>
            <w:tcW w:w="47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B4D3A" w:rsidRPr="00BA0643" w:rsidRDefault="005B4D3A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солнышко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B4D3A" w:rsidRPr="00BA0643" w:rsidRDefault="005B4D3A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солнышко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B4D3A" w:rsidRPr="00BA0643" w:rsidRDefault="005B4D3A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B4D3A" w:rsidRPr="00BA0643" w:rsidRDefault="005B4D3A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121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B4D3A" w:rsidRPr="00BA0643" w:rsidRDefault="005B4D3A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непоседы</w:t>
            </w:r>
          </w:p>
        </w:tc>
        <w:tc>
          <w:tcPr>
            <w:tcW w:w="7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B4D3A" w:rsidRPr="00BA0643" w:rsidRDefault="005B4D3A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7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B4D3A" w:rsidRPr="00BA0643" w:rsidRDefault="005B4D3A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B4D3A" w:rsidRPr="00BA0643" w:rsidRDefault="005B4D3A" w:rsidP="00B4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</w:t>
            </w:r>
          </w:p>
        </w:tc>
        <w:tc>
          <w:tcPr>
            <w:tcW w:w="52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B4D3A" w:rsidRPr="00BA0643" w:rsidTr="005B4D3A">
        <w:trPr>
          <w:trHeight w:val="450"/>
        </w:trPr>
        <w:tc>
          <w:tcPr>
            <w:tcW w:w="13516" w:type="dxa"/>
            <w:gridSpan w:val="1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E1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5B4D3A" w:rsidRPr="00BA0643" w:rsidTr="005B4D3A">
        <w:trPr>
          <w:gridAfter w:val="1"/>
          <w:wAfter w:w="34" w:type="dxa"/>
          <w:trHeight w:val="450"/>
        </w:trPr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199" w:type="dxa"/>
            <w:shd w:val="clear" w:color="auto" w:fill="F3F5F6"/>
            <w:vAlign w:val="center"/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F3F5F6"/>
            <w:vAlign w:val="center"/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gridSpan w:val="2"/>
            <w:shd w:val="clear" w:color="auto" w:fill="F3F5F6"/>
            <w:vAlign w:val="center"/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2"/>
            <w:shd w:val="clear" w:color="auto" w:fill="F3F5F6"/>
            <w:vAlign w:val="center"/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2"/>
            <w:shd w:val="clear" w:color="auto" w:fill="F3F5F6"/>
            <w:vAlign w:val="center"/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2"/>
            <w:shd w:val="clear" w:color="auto" w:fill="F3F5F6"/>
            <w:vAlign w:val="center"/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shd w:val="clear" w:color="auto" w:fill="F3F5F6"/>
            <w:vAlign w:val="center"/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5"/>
            <w:shd w:val="clear" w:color="auto" w:fill="F3F5F6"/>
            <w:vAlign w:val="center"/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4D3A" w:rsidRPr="00BA0643" w:rsidTr="005B4D3A">
        <w:trPr>
          <w:gridAfter w:val="1"/>
          <w:wAfter w:w="34" w:type="dxa"/>
          <w:trHeight w:val="450"/>
        </w:trPr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1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85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8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4.40</w:t>
            </w:r>
          </w:p>
        </w:tc>
      </w:tr>
      <w:tr w:rsidR="005B4D3A" w:rsidRPr="00BA0643" w:rsidTr="005B4D3A">
        <w:trPr>
          <w:gridAfter w:val="1"/>
          <w:wAfter w:w="34" w:type="dxa"/>
          <w:trHeight w:val="450"/>
        </w:trPr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миром искусства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1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85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8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</w:tr>
      <w:tr w:rsidR="005B4D3A" w:rsidRPr="00BA0643" w:rsidTr="005B4D3A">
        <w:trPr>
          <w:gridAfter w:val="1"/>
          <w:wAfter w:w="34" w:type="dxa"/>
          <w:trHeight w:val="450"/>
        </w:trPr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творчество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1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85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8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</w:tr>
      <w:tr w:rsidR="005B4D3A" w:rsidRPr="00BA0643" w:rsidTr="005B4D3A">
        <w:trPr>
          <w:gridAfter w:val="1"/>
          <w:wAfter w:w="34" w:type="dxa"/>
          <w:trHeight w:val="450"/>
        </w:trPr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музыкальное творчество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11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85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8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2.80</w:t>
            </w:r>
          </w:p>
        </w:tc>
      </w:tr>
      <w:tr w:rsidR="005B4D3A" w:rsidRPr="00BA0643" w:rsidTr="005B4D3A">
        <w:trPr>
          <w:gridAfter w:val="1"/>
          <w:wAfter w:w="34" w:type="dxa"/>
          <w:trHeight w:val="450"/>
        </w:trPr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конструирование и моделирование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1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85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8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</w:tr>
      <w:tr w:rsidR="005B4D3A" w:rsidRPr="00BA0643" w:rsidTr="005B4D3A">
        <w:trPr>
          <w:gridAfter w:val="1"/>
          <w:wAfter w:w="34" w:type="dxa"/>
          <w:trHeight w:val="450"/>
        </w:trPr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Театрально-словесное творчество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1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85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8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4.80</w:t>
            </w:r>
          </w:p>
        </w:tc>
      </w:tr>
      <w:tr w:rsidR="005B4D3A" w:rsidRPr="00BA0643" w:rsidTr="005B4D3A">
        <w:trPr>
          <w:gridAfter w:val="1"/>
          <w:wAfter w:w="34" w:type="dxa"/>
          <w:trHeight w:val="450"/>
        </w:trPr>
        <w:tc>
          <w:tcPr>
            <w:tcW w:w="4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41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27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11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85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85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B4D3A" w:rsidRPr="00BA0643" w:rsidRDefault="005B4D3A" w:rsidP="00B4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3.90</w:t>
            </w:r>
          </w:p>
        </w:tc>
      </w:tr>
    </w:tbl>
    <w:p w:rsidR="00821A21" w:rsidRDefault="00125653"/>
    <w:p w:rsidR="005B4D3A" w:rsidRDefault="005B4D3A" w:rsidP="005B4D3A">
      <w:pPr>
        <w:rPr>
          <w:rFonts w:ascii="Times New Roman" w:hAnsi="Times New Roman" w:cs="Times New Roman"/>
          <w:b/>
          <w:sz w:val="28"/>
          <w:szCs w:val="28"/>
        </w:rPr>
      </w:pPr>
    </w:p>
    <w:p w:rsidR="005B4D3A" w:rsidRPr="00456679" w:rsidRDefault="005B4D3A" w:rsidP="005B4D3A">
      <w:pPr>
        <w:rPr>
          <w:rFonts w:ascii="Times New Roman" w:hAnsi="Times New Roman" w:cs="Times New Roman"/>
          <w:b/>
          <w:sz w:val="28"/>
          <w:szCs w:val="28"/>
        </w:rPr>
      </w:pPr>
      <w:r w:rsidRPr="004566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Вывод: </w:t>
      </w:r>
    </w:p>
    <w:p w:rsidR="005B4D3A" w:rsidRPr="005B4D3A" w:rsidRDefault="005B4D3A" w:rsidP="005B4D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667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56679">
        <w:rPr>
          <w:rFonts w:ascii="Times New Roman" w:hAnsi="Times New Roman" w:cs="Times New Roman"/>
          <w:sz w:val="28"/>
          <w:szCs w:val="28"/>
        </w:rPr>
        <w:t>Для</w:t>
      </w:r>
      <w:r w:rsidRPr="0045667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повышения</w:t>
      </w:r>
      <w:r w:rsidRPr="00456679">
        <w:rPr>
          <w:rFonts w:ascii="Times New Roman" w:hAnsi="Times New Roman" w:cs="Times New Roman"/>
          <w:spacing w:val="54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качества</w:t>
      </w:r>
      <w:r w:rsidRPr="00456679">
        <w:rPr>
          <w:rFonts w:ascii="Times New Roman" w:hAnsi="Times New Roman" w:cs="Times New Roman"/>
          <w:spacing w:val="54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деятельности</w:t>
      </w:r>
      <w:r w:rsidRPr="0045667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в</w:t>
      </w:r>
      <w:r w:rsidRPr="0045667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ДОО</w:t>
      </w:r>
      <w:r w:rsidRPr="00456679">
        <w:rPr>
          <w:rFonts w:ascii="Times New Roman" w:hAnsi="Times New Roman" w:cs="Times New Roman"/>
          <w:spacing w:val="53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по</w:t>
      </w:r>
      <w:r w:rsidRPr="0045667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z w:val="28"/>
          <w:szCs w:val="28"/>
        </w:rPr>
        <w:t>области</w:t>
      </w:r>
      <w:r w:rsidRPr="00456679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456679">
        <w:rPr>
          <w:rFonts w:ascii="Times New Roman" w:hAnsi="Times New Roman" w:cs="Times New Roman"/>
          <w:spacing w:val="-2"/>
          <w:sz w:val="28"/>
          <w:szCs w:val="28"/>
        </w:rPr>
        <w:t>качества</w:t>
      </w:r>
      <w:r w:rsidRPr="00456679">
        <w:rPr>
          <w:rFonts w:ascii="Times New Roman" w:hAnsi="Times New Roman" w:cs="Times New Roman"/>
          <w:sz w:val="28"/>
          <w:szCs w:val="28"/>
        </w:rPr>
        <w:t xml:space="preserve"> «Содержание образовательной деятельности» по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художественно-эстетическому </w:t>
      </w:r>
      <w:r w:rsidRPr="00456679">
        <w:rPr>
          <w:rFonts w:ascii="Times New Roman" w:hAnsi="Times New Roman" w:cs="Times New Roman"/>
          <w:sz w:val="28"/>
          <w:szCs w:val="28"/>
        </w:rPr>
        <w:t xml:space="preserve"> развитию детей  на уровень «Превосходное качество» необходимо предпринять меры:</w:t>
      </w:r>
    </w:p>
    <w:p w:rsidR="005B4D3A" w:rsidRDefault="005B4D3A" w:rsidP="005B4D3A">
      <w:pPr>
        <w:pStyle w:val="TableParagraph"/>
        <w:numPr>
          <w:ilvl w:val="0"/>
          <w:numId w:val="1"/>
        </w:numPr>
        <w:tabs>
          <w:tab w:val="left" w:pos="567"/>
        </w:tabs>
        <w:ind w:right="136" w:firstLine="0"/>
        <w:jc w:val="both"/>
        <w:rPr>
          <w:sz w:val="28"/>
        </w:rPr>
      </w:pPr>
      <w:r>
        <w:rPr>
          <w:sz w:val="28"/>
        </w:rPr>
        <w:t>предусмотреть формирование вкуса воспитанников к произведениям искусства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ДОО,</w:t>
      </w:r>
      <w:r>
        <w:rPr>
          <w:spacing w:val="-5"/>
          <w:sz w:val="28"/>
        </w:rPr>
        <w:t xml:space="preserve"> </w:t>
      </w:r>
      <w:r>
        <w:rPr>
          <w:sz w:val="28"/>
        </w:rPr>
        <w:t>пронизывающего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взрослую,</w:t>
      </w:r>
      <w:r>
        <w:rPr>
          <w:spacing w:val="-5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5B4D3A" w:rsidRDefault="005B4D3A" w:rsidP="005B4D3A">
      <w:pPr>
        <w:pStyle w:val="TableParagraph"/>
        <w:numPr>
          <w:ilvl w:val="0"/>
          <w:numId w:val="1"/>
        </w:numPr>
        <w:tabs>
          <w:tab w:val="left" w:pos="567"/>
        </w:tabs>
        <w:ind w:right="141" w:firstLine="0"/>
        <w:jc w:val="both"/>
        <w:rPr>
          <w:sz w:val="28"/>
        </w:rPr>
      </w:pPr>
      <w:r>
        <w:rPr>
          <w:sz w:val="28"/>
        </w:rPr>
        <w:t>предусмотреть знакомство детей с миром искусства как в самой ДОО, так</w:t>
      </w:r>
      <w:r>
        <w:rPr>
          <w:spacing w:val="40"/>
          <w:sz w:val="28"/>
        </w:rPr>
        <w:t xml:space="preserve"> </w:t>
      </w:r>
      <w:r>
        <w:rPr>
          <w:sz w:val="28"/>
        </w:rPr>
        <w:t>и за ее пределами (в соответствии с возрастными особенностями детей);</w:t>
      </w:r>
    </w:p>
    <w:p w:rsidR="005B4D3A" w:rsidRDefault="005B4D3A" w:rsidP="005B4D3A">
      <w:pPr>
        <w:pStyle w:val="TableParagraph"/>
        <w:numPr>
          <w:ilvl w:val="0"/>
          <w:numId w:val="1"/>
        </w:numPr>
        <w:tabs>
          <w:tab w:val="left" w:pos="567"/>
        </w:tabs>
        <w:ind w:right="140" w:firstLine="0"/>
        <w:jc w:val="both"/>
        <w:rPr>
          <w:sz w:val="28"/>
        </w:rPr>
      </w:pPr>
      <w:r>
        <w:rPr>
          <w:sz w:val="28"/>
        </w:rPr>
        <w:t>предусмотреть органичное встраивание мира искусства в игры и тематические проекты детей в соответствии с возрастными особенностями воспитанников, организовывать совместное обсуждение с детьми не только познавательной стороны изучаемого, но и эстетической (сделано красиво);</w:t>
      </w:r>
    </w:p>
    <w:p w:rsidR="005B4D3A" w:rsidRDefault="005B4D3A" w:rsidP="005B4D3A">
      <w:pPr>
        <w:pStyle w:val="TableParagraph"/>
        <w:numPr>
          <w:ilvl w:val="0"/>
          <w:numId w:val="1"/>
        </w:numPr>
        <w:tabs>
          <w:tab w:val="left" w:pos="567"/>
        </w:tabs>
        <w:ind w:right="140" w:firstLine="0"/>
        <w:jc w:val="both"/>
        <w:rPr>
          <w:sz w:val="28"/>
        </w:rPr>
      </w:pPr>
      <w:r>
        <w:rPr>
          <w:sz w:val="28"/>
        </w:rPr>
        <w:t xml:space="preserve">предусмотреть формирование культуры творчества (ценности, традиции, обычаи и правила), создание развернутого, насыщенного и вариативного пространства возможностей для творчества детей, с участием специалистов </w:t>
      </w:r>
      <w:r>
        <w:rPr>
          <w:spacing w:val="-4"/>
          <w:sz w:val="28"/>
        </w:rPr>
        <w:t>ДОО;</w:t>
      </w:r>
    </w:p>
    <w:p w:rsidR="005B4D3A" w:rsidRDefault="005B4D3A" w:rsidP="005B4D3A">
      <w:pPr>
        <w:pStyle w:val="TableParagraph"/>
        <w:numPr>
          <w:ilvl w:val="0"/>
          <w:numId w:val="1"/>
        </w:numPr>
        <w:tabs>
          <w:tab w:val="left" w:pos="567"/>
        </w:tabs>
        <w:ind w:right="135" w:firstLine="0"/>
        <w:jc w:val="both"/>
        <w:rPr>
          <w:sz w:val="28"/>
        </w:rPr>
      </w:pPr>
      <w:r>
        <w:rPr>
          <w:sz w:val="28"/>
        </w:rPr>
        <w:t>создать базу знаний ДОО с накопленным опытом в сфере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изобразительного искусства со свободным доступом педагогов к ее использованию и пополнению;</w:t>
      </w:r>
    </w:p>
    <w:p w:rsidR="005B4D3A" w:rsidRDefault="005B4D3A" w:rsidP="005B4D3A">
      <w:pPr>
        <w:pStyle w:val="TableParagraph"/>
        <w:numPr>
          <w:ilvl w:val="0"/>
          <w:numId w:val="1"/>
        </w:numPr>
        <w:tabs>
          <w:tab w:val="left" w:pos="567"/>
        </w:tabs>
        <w:ind w:right="145" w:firstLine="0"/>
        <w:jc w:val="both"/>
        <w:rPr>
          <w:sz w:val="28"/>
        </w:rPr>
      </w:pPr>
      <w:r>
        <w:rPr>
          <w:sz w:val="28"/>
        </w:rPr>
        <w:t>организовывать выходы в музеи, выставки картин в ДОО, на природу (в соответствии с возрастными особенностями воспитанников).</w:t>
      </w:r>
    </w:p>
    <w:p w:rsidR="005B4D3A" w:rsidRDefault="005B4D3A"/>
    <w:sectPr w:rsidR="005B4D3A" w:rsidSect="005B4D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0128B"/>
    <w:multiLevelType w:val="hybridMultilevel"/>
    <w:tmpl w:val="394EB6F8"/>
    <w:lvl w:ilvl="0" w:tplc="D278CCFA">
      <w:numFmt w:val="bullet"/>
      <w:lvlText w:val=""/>
      <w:lvlJc w:val="left"/>
      <w:pPr>
        <w:ind w:left="148" w:hanging="4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9F8C370">
      <w:numFmt w:val="bullet"/>
      <w:lvlText w:val="•"/>
      <w:lvlJc w:val="left"/>
      <w:pPr>
        <w:ind w:left="1102" w:hanging="418"/>
      </w:pPr>
      <w:rPr>
        <w:rFonts w:hint="default"/>
        <w:lang w:val="ru-RU" w:eastAsia="en-US" w:bidi="ar-SA"/>
      </w:rPr>
    </w:lvl>
    <w:lvl w:ilvl="2" w:tplc="42C295B4">
      <w:numFmt w:val="bullet"/>
      <w:lvlText w:val="•"/>
      <w:lvlJc w:val="left"/>
      <w:pPr>
        <w:ind w:left="2065" w:hanging="418"/>
      </w:pPr>
      <w:rPr>
        <w:rFonts w:hint="default"/>
        <w:lang w:val="ru-RU" w:eastAsia="en-US" w:bidi="ar-SA"/>
      </w:rPr>
    </w:lvl>
    <w:lvl w:ilvl="3" w:tplc="BE962D32">
      <w:numFmt w:val="bullet"/>
      <w:lvlText w:val="•"/>
      <w:lvlJc w:val="left"/>
      <w:pPr>
        <w:ind w:left="3028" w:hanging="418"/>
      </w:pPr>
      <w:rPr>
        <w:rFonts w:hint="default"/>
        <w:lang w:val="ru-RU" w:eastAsia="en-US" w:bidi="ar-SA"/>
      </w:rPr>
    </w:lvl>
    <w:lvl w:ilvl="4" w:tplc="4E00B7F4">
      <w:numFmt w:val="bullet"/>
      <w:lvlText w:val="•"/>
      <w:lvlJc w:val="left"/>
      <w:pPr>
        <w:ind w:left="3991" w:hanging="418"/>
      </w:pPr>
      <w:rPr>
        <w:rFonts w:hint="default"/>
        <w:lang w:val="ru-RU" w:eastAsia="en-US" w:bidi="ar-SA"/>
      </w:rPr>
    </w:lvl>
    <w:lvl w:ilvl="5" w:tplc="AD76F1F8">
      <w:numFmt w:val="bullet"/>
      <w:lvlText w:val="•"/>
      <w:lvlJc w:val="left"/>
      <w:pPr>
        <w:ind w:left="4954" w:hanging="418"/>
      </w:pPr>
      <w:rPr>
        <w:rFonts w:hint="default"/>
        <w:lang w:val="ru-RU" w:eastAsia="en-US" w:bidi="ar-SA"/>
      </w:rPr>
    </w:lvl>
    <w:lvl w:ilvl="6" w:tplc="63B0D7A2">
      <w:numFmt w:val="bullet"/>
      <w:lvlText w:val="•"/>
      <w:lvlJc w:val="left"/>
      <w:pPr>
        <w:ind w:left="5917" w:hanging="418"/>
      </w:pPr>
      <w:rPr>
        <w:rFonts w:hint="default"/>
        <w:lang w:val="ru-RU" w:eastAsia="en-US" w:bidi="ar-SA"/>
      </w:rPr>
    </w:lvl>
    <w:lvl w:ilvl="7" w:tplc="15ACE8DE">
      <w:numFmt w:val="bullet"/>
      <w:lvlText w:val="•"/>
      <w:lvlJc w:val="left"/>
      <w:pPr>
        <w:ind w:left="6880" w:hanging="418"/>
      </w:pPr>
      <w:rPr>
        <w:rFonts w:hint="default"/>
        <w:lang w:val="ru-RU" w:eastAsia="en-US" w:bidi="ar-SA"/>
      </w:rPr>
    </w:lvl>
    <w:lvl w:ilvl="8" w:tplc="4F004A4C">
      <w:numFmt w:val="bullet"/>
      <w:lvlText w:val="•"/>
      <w:lvlJc w:val="left"/>
      <w:pPr>
        <w:ind w:left="7843" w:hanging="4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4D3A"/>
    <w:rsid w:val="00125653"/>
    <w:rsid w:val="00341876"/>
    <w:rsid w:val="005B4D3A"/>
    <w:rsid w:val="008C5727"/>
    <w:rsid w:val="009508E9"/>
    <w:rsid w:val="00DD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B4D3A"/>
    <w:pPr>
      <w:widowControl w:val="0"/>
      <w:autoSpaceDE w:val="0"/>
      <w:autoSpaceDN w:val="0"/>
      <w:spacing w:after="0" w:line="240" w:lineRule="auto"/>
      <w:ind w:left="14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Sad2</cp:lastModifiedBy>
  <cp:revision>2</cp:revision>
  <dcterms:created xsi:type="dcterms:W3CDTF">2021-11-13T10:43:00Z</dcterms:created>
  <dcterms:modified xsi:type="dcterms:W3CDTF">2021-11-13T10:43:00Z</dcterms:modified>
</cp:coreProperties>
</file>