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50"/>
        <w:tblW w:w="13516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3"/>
        <w:gridCol w:w="192"/>
        <w:gridCol w:w="589"/>
        <w:gridCol w:w="589"/>
        <w:gridCol w:w="589"/>
        <w:gridCol w:w="589"/>
        <w:gridCol w:w="528"/>
        <w:gridCol w:w="528"/>
        <w:gridCol w:w="528"/>
        <w:gridCol w:w="528"/>
        <w:gridCol w:w="528"/>
        <w:gridCol w:w="528"/>
        <w:gridCol w:w="266"/>
        <w:gridCol w:w="333"/>
        <w:gridCol w:w="388"/>
        <w:gridCol w:w="310"/>
        <w:gridCol w:w="1320"/>
      </w:tblGrid>
      <w:tr w:rsidR="00456679" w:rsidRPr="00BA0643" w:rsidTr="00456679">
        <w:tc>
          <w:tcPr>
            <w:tcW w:w="560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</w:tr>
      <w:tr w:rsidR="00456679" w:rsidRPr="00BA0643" w:rsidTr="00456679">
        <w:tc>
          <w:tcPr>
            <w:tcW w:w="560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</w:tr>
      <w:tr w:rsidR="00456679" w:rsidRPr="00BA0643" w:rsidTr="00B46D88">
        <w:trPr>
          <w:trHeight w:val="450"/>
        </w:trPr>
        <w:tc>
          <w:tcPr>
            <w:tcW w:w="13516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456679" w:rsidRPr="00BA0643" w:rsidTr="00456679">
        <w:trPr>
          <w:trHeight w:val="450"/>
        </w:trPr>
        <w:tc>
          <w:tcPr>
            <w:tcW w:w="5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3F5F6"/>
            <w:vAlign w:val="center"/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679" w:rsidRPr="00BA0643" w:rsidTr="00456679">
        <w:trPr>
          <w:trHeight w:val="450"/>
        </w:trPr>
        <w:tc>
          <w:tcPr>
            <w:tcW w:w="5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интересов, любознательности и активности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4.80</w:t>
            </w:r>
          </w:p>
        </w:tc>
      </w:tr>
      <w:tr w:rsidR="00456679" w:rsidRPr="00BA0643" w:rsidTr="00456679">
        <w:trPr>
          <w:trHeight w:val="450"/>
        </w:trPr>
        <w:tc>
          <w:tcPr>
            <w:tcW w:w="5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456679" w:rsidRPr="00BA0643" w:rsidTr="00456679">
        <w:trPr>
          <w:trHeight w:val="450"/>
        </w:trPr>
        <w:tc>
          <w:tcPr>
            <w:tcW w:w="5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математических представлений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456679" w:rsidRPr="00BA0643" w:rsidTr="00456679">
        <w:trPr>
          <w:trHeight w:val="450"/>
        </w:trPr>
        <w:tc>
          <w:tcPr>
            <w:tcW w:w="5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окружающем мире: природа, экология, техника и технологии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456679" w:rsidRPr="00BA0643" w:rsidTr="00456679">
        <w:trPr>
          <w:trHeight w:val="450"/>
        </w:trPr>
        <w:tc>
          <w:tcPr>
            <w:tcW w:w="5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окружающем мире: общество и государство, культура и история. </w:t>
            </w:r>
            <w:proofErr w:type="spellStart"/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</w:tr>
      <w:tr w:rsidR="00456679" w:rsidRPr="00BA0643" w:rsidTr="00456679">
        <w:trPr>
          <w:trHeight w:val="450"/>
        </w:trPr>
        <w:tc>
          <w:tcPr>
            <w:tcW w:w="5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56679" w:rsidRPr="00BA0643" w:rsidRDefault="00456679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</w:tbl>
    <w:p w:rsidR="00821A21" w:rsidRDefault="0094798B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Default="00456679" w:rsidP="00456679"/>
    <w:p w:rsidR="00456679" w:rsidRPr="00456679" w:rsidRDefault="00456679" w:rsidP="00456679">
      <w:pPr>
        <w:rPr>
          <w:rFonts w:ascii="Times New Roman" w:hAnsi="Times New Roman" w:cs="Times New Roman"/>
          <w:b/>
          <w:sz w:val="28"/>
          <w:szCs w:val="28"/>
        </w:rPr>
      </w:pPr>
      <w:r w:rsidRPr="004566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</w:p>
    <w:p w:rsidR="00456679" w:rsidRPr="00456679" w:rsidRDefault="00456679" w:rsidP="004566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66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56679">
        <w:rPr>
          <w:rFonts w:ascii="Times New Roman" w:hAnsi="Times New Roman" w:cs="Times New Roman"/>
          <w:sz w:val="28"/>
          <w:szCs w:val="28"/>
        </w:rPr>
        <w:t>Для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повышения</w:t>
      </w:r>
      <w:r w:rsidRPr="0045667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качества</w:t>
      </w:r>
      <w:r w:rsidRPr="0045667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деятельности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в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ДОО</w:t>
      </w:r>
      <w:r w:rsidRPr="00456679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по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области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 w:rsidRPr="00456679">
        <w:rPr>
          <w:rFonts w:ascii="Times New Roman" w:hAnsi="Times New Roman" w:cs="Times New Roman"/>
          <w:sz w:val="28"/>
          <w:szCs w:val="28"/>
        </w:rPr>
        <w:t xml:space="preserve"> «Содержание образовательной деятельности» по познавательному  развитию детей  на уровень «Превосходное качество» необходимо предпринять меры:</w:t>
      </w:r>
    </w:p>
    <w:p w:rsidR="00456679" w:rsidRPr="00456679" w:rsidRDefault="00456679" w:rsidP="00456679">
      <w:pPr>
        <w:pStyle w:val="TableParagraph"/>
        <w:numPr>
          <w:ilvl w:val="0"/>
          <w:numId w:val="1"/>
        </w:numPr>
        <w:tabs>
          <w:tab w:val="left" w:pos="567"/>
        </w:tabs>
        <w:ind w:right="141" w:firstLine="0"/>
        <w:jc w:val="both"/>
        <w:rPr>
          <w:sz w:val="28"/>
          <w:szCs w:val="28"/>
        </w:rPr>
      </w:pPr>
      <w:r w:rsidRPr="00456679">
        <w:rPr>
          <w:sz w:val="28"/>
          <w:szCs w:val="28"/>
        </w:rPr>
        <w:t>устанавливать совместно с детьми традиции и праздники, которые включаются в повседневную жизнь детей, а также могут глубоко исследоваться в ходе детских проектов (в соответствии с возрастными особенностями воспитанников);</w:t>
      </w:r>
    </w:p>
    <w:p w:rsidR="00456679" w:rsidRPr="00456679" w:rsidRDefault="00456679" w:rsidP="00456679">
      <w:pPr>
        <w:pStyle w:val="TableParagraph"/>
        <w:numPr>
          <w:ilvl w:val="0"/>
          <w:numId w:val="1"/>
        </w:numPr>
        <w:tabs>
          <w:tab w:val="left" w:pos="567"/>
        </w:tabs>
        <w:ind w:right="142" w:firstLine="0"/>
        <w:jc w:val="both"/>
        <w:rPr>
          <w:sz w:val="28"/>
          <w:szCs w:val="28"/>
        </w:rPr>
      </w:pPr>
      <w:r w:rsidRPr="00456679">
        <w:rPr>
          <w:sz w:val="28"/>
          <w:szCs w:val="28"/>
        </w:rPr>
        <w:t>усилить деятельность по знакомству детей, их семей, а также педагогов с условиями, традициями и ценностями многообразия народов нашей страны (в соответствии с возрастными особенностями воспитанников);</w:t>
      </w:r>
    </w:p>
    <w:p w:rsidR="00456679" w:rsidRPr="00456679" w:rsidRDefault="00456679" w:rsidP="00456679">
      <w:pPr>
        <w:pStyle w:val="TableParagraph"/>
        <w:numPr>
          <w:ilvl w:val="0"/>
          <w:numId w:val="1"/>
        </w:numPr>
        <w:tabs>
          <w:tab w:val="left" w:pos="567"/>
        </w:tabs>
        <w:ind w:right="140" w:firstLine="0"/>
        <w:jc w:val="both"/>
        <w:rPr>
          <w:sz w:val="28"/>
          <w:szCs w:val="28"/>
        </w:rPr>
      </w:pPr>
      <w:r w:rsidRPr="00456679">
        <w:rPr>
          <w:sz w:val="28"/>
          <w:szCs w:val="28"/>
        </w:rPr>
        <w:t>обеспечить непрерывное повышение профессиональной компетентности педагогов ДОО в вопросах разработки материалов для освоения тем, связанных с изучением различных аспектов окружающего социального мира; использования и пополнения базы знаний ДОО, осуществления самостоятельного поиска необходимой информации;</w:t>
      </w:r>
    </w:p>
    <w:p w:rsidR="00456679" w:rsidRPr="00456679" w:rsidRDefault="00456679" w:rsidP="00456679">
      <w:pPr>
        <w:pStyle w:val="TableParagraph"/>
        <w:numPr>
          <w:ilvl w:val="0"/>
          <w:numId w:val="1"/>
        </w:numPr>
        <w:tabs>
          <w:tab w:val="left" w:pos="567"/>
        </w:tabs>
        <w:ind w:right="143" w:firstLine="0"/>
        <w:jc w:val="both"/>
        <w:rPr>
          <w:sz w:val="28"/>
          <w:szCs w:val="28"/>
        </w:rPr>
      </w:pPr>
      <w:r w:rsidRPr="00456679">
        <w:rPr>
          <w:sz w:val="28"/>
          <w:szCs w:val="28"/>
        </w:rPr>
        <w:t>осуществлять системную работу по воспитанию в детях уважения друг к другу, к культуре других людей, других народов и стран мира;</w:t>
      </w:r>
    </w:p>
    <w:p w:rsidR="00456679" w:rsidRPr="00456679" w:rsidRDefault="00456679" w:rsidP="00456679">
      <w:pPr>
        <w:pStyle w:val="TableParagraph"/>
        <w:numPr>
          <w:ilvl w:val="0"/>
          <w:numId w:val="1"/>
        </w:numPr>
        <w:tabs>
          <w:tab w:val="left" w:pos="567"/>
        </w:tabs>
        <w:ind w:right="138" w:firstLine="0"/>
        <w:jc w:val="both"/>
        <w:rPr>
          <w:sz w:val="28"/>
          <w:szCs w:val="28"/>
        </w:rPr>
      </w:pPr>
      <w:r w:rsidRPr="00456679">
        <w:rPr>
          <w:sz w:val="28"/>
          <w:szCs w:val="28"/>
        </w:rPr>
        <w:t>вовлекать</w:t>
      </w:r>
      <w:r w:rsidRPr="00456679">
        <w:rPr>
          <w:spacing w:val="-4"/>
          <w:sz w:val="28"/>
          <w:szCs w:val="28"/>
        </w:rPr>
        <w:t xml:space="preserve"> </w:t>
      </w:r>
      <w:r w:rsidRPr="00456679">
        <w:rPr>
          <w:sz w:val="28"/>
          <w:szCs w:val="28"/>
        </w:rPr>
        <w:t>детей</w:t>
      </w:r>
      <w:r w:rsidRPr="00456679">
        <w:rPr>
          <w:spacing w:val="-2"/>
          <w:sz w:val="28"/>
          <w:szCs w:val="28"/>
        </w:rPr>
        <w:t xml:space="preserve"> </w:t>
      </w:r>
      <w:r w:rsidRPr="00456679">
        <w:rPr>
          <w:sz w:val="28"/>
          <w:szCs w:val="28"/>
        </w:rPr>
        <w:t>в</w:t>
      </w:r>
      <w:r w:rsidRPr="00456679">
        <w:rPr>
          <w:spacing w:val="-4"/>
          <w:sz w:val="28"/>
          <w:szCs w:val="28"/>
        </w:rPr>
        <w:t xml:space="preserve"> </w:t>
      </w:r>
      <w:r w:rsidRPr="00456679">
        <w:rPr>
          <w:sz w:val="28"/>
          <w:szCs w:val="28"/>
        </w:rPr>
        <w:t>реализацию</w:t>
      </w:r>
      <w:r w:rsidRPr="00456679">
        <w:rPr>
          <w:spacing w:val="-4"/>
          <w:sz w:val="28"/>
          <w:szCs w:val="28"/>
        </w:rPr>
        <w:t xml:space="preserve"> </w:t>
      </w:r>
      <w:r w:rsidRPr="00456679">
        <w:rPr>
          <w:sz w:val="28"/>
          <w:szCs w:val="28"/>
        </w:rPr>
        <w:t>исследовательских</w:t>
      </w:r>
      <w:r w:rsidRPr="00456679">
        <w:rPr>
          <w:spacing w:val="-2"/>
          <w:sz w:val="28"/>
          <w:szCs w:val="28"/>
        </w:rPr>
        <w:t xml:space="preserve"> </w:t>
      </w:r>
      <w:r w:rsidRPr="00456679">
        <w:rPr>
          <w:sz w:val="28"/>
          <w:szCs w:val="28"/>
        </w:rPr>
        <w:t>проектов</w:t>
      </w:r>
      <w:r w:rsidRPr="00456679">
        <w:rPr>
          <w:spacing w:val="-4"/>
          <w:sz w:val="28"/>
          <w:szCs w:val="28"/>
        </w:rPr>
        <w:t xml:space="preserve"> </w:t>
      </w:r>
      <w:r w:rsidRPr="00456679">
        <w:rPr>
          <w:sz w:val="28"/>
          <w:szCs w:val="28"/>
        </w:rPr>
        <w:t>(в</w:t>
      </w:r>
      <w:r w:rsidRPr="00456679">
        <w:rPr>
          <w:spacing w:val="-4"/>
          <w:sz w:val="28"/>
          <w:szCs w:val="28"/>
        </w:rPr>
        <w:t xml:space="preserve"> </w:t>
      </w:r>
      <w:r w:rsidRPr="00456679">
        <w:rPr>
          <w:sz w:val="28"/>
          <w:szCs w:val="28"/>
        </w:rPr>
        <w:t>соответствии с возрастными особенностями воспитанников), привлекать к работе семьи, различных специалистов и партнеров для погружения детей в различные аспекты современной жизни.</w:t>
      </w:r>
    </w:p>
    <w:p w:rsidR="00456679" w:rsidRPr="00456679" w:rsidRDefault="00456679" w:rsidP="00456679">
      <w:pPr>
        <w:rPr>
          <w:sz w:val="28"/>
          <w:szCs w:val="28"/>
        </w:rPr>
      </w:pPr>
    </w:p>
    <w:sectPr w:rsidR="00456679" w:rsidRPr="00456679" w:rsidSect="004566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C73F9"/>
    <w:multiLevelType w:val="hybridMultilevel"/>
    <w:tmpl w:val="D26E82CA"/>
    <w:lvl w:ilvl="0" w:tplc="2052667C">
      <w:numFmt w:val="bullet"/>
      <w:lvlText w:val=""/>
      <w:lvlJc w:val="left"/>
      <w:pPr>
        <w:ind w:left="148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6E166C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2" w:tplc="89BC52AA">
      <w:numFmt w:val="bullet"/>
      <w:lvlText w:val="•"/>
      <w:lvlJc w:val="left"/>
      <w:pPr>
        <w:ind w:left="2065" w:hanging="418"/>
      </w:pPr>
      <w:rPr>
        <w:rFonts w:hint="default"/>
        <w:lang w:val="ru-RU" w:eastAsia="en-US" w:bidi="ar-SA"/>
      </w:rPr>
    </w:lvl>
    <w:lvl w:ilvl="3" w:tplc="C6622680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4" w:tplc="7F6604E0">
      <w:numFmt w:val="bullet"/>
      <w:lvlText w:val="•"/>
      <w:lvlJc w:val="left"/>
      <w:pPr>
        <w:ind w:left="3991" w:hanging="418"/>
      </w:pPr>
      <w:rPr>
        <w:rFonts w:hint="default"/>
        <w:lang w:val="ru-RU" w:eastAsia="en-US" w:bidi="ar-SA"/>
      </w:rPr>
    </w:lvl>
    <w:lvl w:ilvl="5" w:tplc="86E48132">
      <w:numFmt w:val="bullet"/>
      <w:lvlText w:val="•"/>
      <w:lvlJc w:val="left"/>
      <w:pPr>
        <w:ind w:left="4954" w:hanging="418"/>
      </w:pPr>
      <w:rPr>
        <w:rFonts w:hint="default"/>
        <w:lang w:val="ru-RU" w:eastAsia="en-US" w:bidi="ar-SA"/>
      </w:rPr>
    </w:lvl>
    <w:lvl w:ilvl="6" w:tplc="D51E9DB0">
      <w:numFmt w:val="bullet"/>
      <w:lvlText w:val="•"/>
      <w:lvlJc w:val="left"/>
      <w:pPr>
        <w:ind w:left="5917" w:hanging="418"/>
      </w:pPr>
      <w:rPr>
        <w:rFonts w:hint="default"/>
        <w:lang w:val="ru-RU" w:eastAsia="en-US" w:bidi="ar-SA"/>
      </w:rPr>
    </w:lvl>
    <w:lvl w:ilvl="7" w:tplc="154440B2">
      <w:numFmt w:val="bullet"/>
      <w:lvlText w:val="•"/>
      <w:lvlJc w:val="left"/>
      <w:pPr>
        <w:ind w:left="6880" w:hanging="418"/>
      </w:pPr>
      <w:rPr>
        <w:rFonts w:hint="default"/>
        <w:lang w:val="ru-RU" w:eastAsia="en-US" w:bidi="ar-SA"/>
      </w:rPr>
    </w:lvl>
    <w:lvl w:ilvl="8" w:tplc="63A8ACFE">
      <w:numFmt w:val="bullet"/>
      <w:lvlText w:val="•"/>
      <w:lvlJc w:val="left"/>
      <w:pPr>
        <w:ind w:left="7843" w:hanging="4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679"/>
    <w:rsid w:val="00341876"/>
    <w:rsid w:val="00456679"/>
    <w:rsid w:val="008C5727"/>
    <w:rsid w:val="0094798B"/>
    <w:rsid w:val="00B44CB8"/>
    <w:rsid w:val="00DD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6679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2021-11-13T10:30:00Z</dcterms:created>
  <dcterms:modified xsi:type="dcterms:W3CDTF">2021-11-13T10:30:00Z</dcterms:modified>
</cp:coreProperties>
</file>